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DB4EA" w14:textId="6F3D726D" w:rsidR="00A775D2" w:rsidRPr="005A6357" w:rsidRDefault="00A775D2" w:rsidP="00A775D2">
      <w:pPr>
        <w:rPr>
          <w:rFonts w:ascii="Abadi" w:hAnsi="Abadi" w:cs="Calibri Light"/>
          <w:b/>
          <w:bCs/>
          <w:sz w:val="28"/>
          <w:szCs w:val="28"/>
        </w:rPr>
      </w:pPr>
      <w:r>
        <w:rPr>
          <w:rFonts w:ascii="Abadi" w:hAnsi="Abadi" w:cs="Calibri Light"/>
          <w:b/>
          <w:bCs/>
          <w:sz w:val="28"/>
          <w:szCs w:val="28"/>
        </w:rPr>
        <w:t xml:space="preserve">Sue </w:t>
      </w:r>
      <w:proofErr w:type="spellStart"/>
      <w:r>
        <w:rPr>
          <w:rFonts w:ascii="Abadi" w:hAnsi="Abadi" w:cs="Calibri Light"/>
          <w:b/>
          <w:bCs/>
          <w:sz w:val="28"/>
          <w:szCs w:val="28"/>
        </w:rPr>
        <w:t>Hoyles</w:t>
      </w:r>
      <w:proofErr w:type="spellEnd"/>
    </w:p>
    <w:p w14:paraId="26F25C09" w14:textId="2C9288B3" w:rsidR="00A775D2" w:rsidRDefault="00A775D2" w:rsidP="00A775D2">
      <w:pPr>
        <w:rPr>
          <w:rFonts w:ascii="Abadi" w:hAnsi="Abadi" w:cs="Calibri Light"/>
          <w:sz w:val="28"/>
          <w:szCs w:val="28"/>
        </w:rPr>
      </w:pPr>
      <w:r>
        <w:rPr>
          <w:rFonts w:ascii="Abadi" w:hAnsi="Abadi" w:cs="Calibri Light"/>
          <w:sz w:val="28"/>
          <w:szCs w:val="28"/>
        </w:rPr>
        <w:t>Prayer &amp; Resources</w:t>
      </w:r>
    </w:p>
    <w:p w14:paraId="7CAB3D1C" w14:textId="594AFB2B" w:rsidR="005C220F" w:rsidRDefault="00A775D2" w:rsidP="00A775D2">
      <w:pPr>
        <w:rPr>
          <w:rFonts w:ascii="Arial" w:hAnsi="Arial" w:cs="Arial"/>
          <w:sz w:val="24"/>
          <w:szCs w:val="24"/>
        </w:rPr>
      </w:pPr>
      <w:r w:rsidRPr="00312040">
        <w:rPr>
          <w:rFonts w:ascii="Calibri" w:eastAsia="Times New Roman" w:hAnsi="Calibri" w:cs="Times New Roman"/>
          <w:noProof/>
          <w:color w:val="212121"/>
        </w:rPr>
        <w:drawing>
          <wp:anchor distT="0" distB="0" distL="114300" distR="114300" simplePos="0" relativeHeight="251658240" behindDoc="0" locked="0" layoutInCell="1" allowOverlap="1" wp14:anchorId="33F54D73" wp14:editId="784F9B4A">
            <wp:simplePos x="0" y="0"/>
            <wp:positionH relativeFrom="margin">
              <wp:posOffset>3616960</wp:posOffset>
            </wp:positionH>
            <wp:positionV relativeFrom="margin">
              <wp:posOffset>-101600</wp:posOffset>
            </wp:positionV>
            <wp:extent cx="2223770" cy="2223770"/>
            <wp:effectExtent l="171450" t="171450" r="195580" b="195580"/>
            <wp:wrapSquare wrapText="bothSides"/>
            <wp:docPr id="2" name="d4d71fb2-850f-4858-ae21-89034be807f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d71fb2-850f-4858-ae21-89034be807f2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4" r="14058"/>
                    <a:stretch/>
                  </pic:blipFill>
                  <pic:spPr bwMode="auto">
                    <a:xfrm>
                      <a:off x="0" y="0"/>
                      <a:ext cx="2223770" cy="2223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220F">
        <w:rPr>
          <w:rFonts w:ascii="Arial" w:hAnsi="Arial" w:cs="Arial"/>
          <w:sz w:val="24"/>
          <w:szCs w:val="24"/>
        </w:rPr>
        <w:t>I grew up in a Christian home and cannot remember a time when I was not a Christian</w:t>
      </w:r>
      <w:r w:rsidR="008F3C9C">
        <w:rPr>
          <w:rFonts w:ascii="Arial" w:hAnsi="Arial" w:cs="Arial"/>
          <w:sz w:val="24"/>
          <w:szCs w:val="24"/>
        </w:rPr>
        <w:t>, however t</w:t>
      </w:r>
      <w:r w:rsidR="005C220F">
        <w:rPr>
          <w:rFonts w:ascii="Arial" w:hAnsi="Arial" w:cs="Arial"/>
          <w:sz w:val="24"/>
          <w:szCs w:val="24"/>
        </w:rPr>
        <w:t>here have been</w:t>
      </w:r>
      <w:r w:rsidR="008F3C9C">
        <w:rPr>
          <w:rFonts w:ascii="Arial" w:hAnsi="Arial" w:cs="Arial"/>
          <w:sz w:val="24"/>
          <w:szCs w:val="24"/>
        </w:rPr>
        <w:t xml:space="preserve"> various</w:t>
      </w:r>
      <w:r w:rsidR="005C220F">
        <w:rPr>
          <w:rFonts w:ascii="Arial" w:hAnsi="Arial" w:cs="Arial"/>
          <w:sz w:val="24"/>
          <w:szCs w:val="24"/>
        </w:rPr>
        <w:t xml:space="preserve"> significant times throughout my life when I have grown in my understanding of what it means to be a Christian.</w:t>
      </w:r>
    </w:p>
    <w:p w14:paraId="5054445F" w14:textId="77777777" w:rsidR="005C220F" w:rsidRDefault="005C220F" w:rsidP="005C2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trained to be a nurse, knowing that I wanted to work with children. I spent many years working in Paediatric Intensive Care and other wards at Bristol Children’s Hospital before training as a Specialist Community Public Health Nurse (School Nursing) 15 years ago.</w:t>
      </w:r>
    </w:p>
    <w:p w14:paraId="4BCFCB40" w14:textId="77777777" w:rsidR="005C220F" w:rsidRDefault="005C220F" w:rsidP="005C2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 1985 Keith and I were </w:t>
      </w:r>
      <w:proofErr w:type="gramStart"/>
      <w:r>
        <w:rPr>
          <w:rFonts w:ascii="Arial" w:hAnsi="Arial" w:cs="Arial"/>
          <w:sz w:val="24"/>
          <w:szCs w:val="24"/>
        </w:rPr>
        <w:t>married</w:t>
      </w:r>
      <w:proofErr w:type="gramEnd"/>
      <w:r>
        <w:rPr>
          <w:rFonts w:ascii="Arial" w:hAnsi="Arial" w:cs="Arial"/>
          <w:sz w:val="24"/>
          <w:szCs w:val="24"/>
        </w:rPr>
        <w:t xml:space="preserve"> and our sons were born in 1990 and 1992. Our older son was 1 year old when I first joined a KYB group for young mums.  I continued to be part of a KYB group and part of the Bristol KYB team until 2005 when I began studying for my School Nursing degree.</w:t>
      </w:r>
    </w:p>
    <w:p w14:paraId="7DB52ED0" w14:textId="77777777" w:rsidR="00771C4C" w:rsidRDefault="005C220F" w:rsidP="005C2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 has been something of a rollercoaster </w:t>
      </w:r>
      <w:proofErr w:type="gramStart"/>
      <w:r>
        <w:rPr>
          <w:rFonts w:ascii="Arial" w:hAnsi="Arial" w:cs="Arial"/>
          <w:sz w:val="24"/>
          <w:szCs w:val="24"/>
        </w:rPr>
        <w:t>ride</w:t>
      </w:r>
      <w:proofErr w:type="gramEnd"/>
      <w:r>
        <w:rPr>
          <w:rFonts w:ascii="Arial" w:hAnsi="Arial" w:cs="Arial"/>
          <w:sz w:val="24"/>
          <w:szCs w:val="24"/>
        </w:rPr>
        <w:t xml:space="preserve"> but God has kept us through it all. We experienced a traumatic house move in 1997, our older son spent years struggling with CFS/ME</w:t>
      </w:r>
      <w:r w:rsidR="001230C2">
        <w:rPr>
          <w:rFonts w:ascii="Arial" w:hAnsi="Arial" w:cs="Arial"/>
          <w:sz w:val="24"/>
          <w:szCs w:val="24"/>
        </w:rPr>
        <w:t xml:space="preserve"> (1999 – 2007)</w:t>
      </w:r>
      <w:r w:rsidR="00771C4C">
        <w:rPr>
          <w:rFonts w:ascii="Arial" w:hAnsi="Arial" w:cs="Arial"/>
          <w:sz w:val="24"/>
          <w:szCs w:val="24"/>
        </w:rPr>
        <w:t xml:space="preserve"> and</w:t>
      </w:r>
      <w:r w:rsidR="00C97B94">
        <w:rPr>
          <w:rFonts w:ascii="Arial" w:hAnsi="Arial" w:cs="Arial"/>
          <w:sz w:val="24"/>
          <w:szCs w:val="24"/>
        </w:rPr>
        <w:t xml:space="preserve"> my brother was diagnosed with a brai</w:t>
      </w:r>
      <w:r w:rsidR="00771C4C">
        <w:rPr>
          <w:rFonts w:ascii="Arial" w:hAnsi="Arial" w:cs="Arial"/>
          <w:sz w:val="24"/>
          <w:szCs w:val="24"/>
        </w:rPr>
        <w:t>n tumour (2006).</w:t>
      </w:r>
    </w:p>
    <w:p w14:paraId="2AD1D63A" w14:textId="2B16157E" w:rsidR="00F12B09" w:rsidRDefault="00771C4C" w:rsidP="005C2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2015 both my parents-in-law have passed away, our older son went abroad as a missionary, we have celebrated 4 family weddings as both of our sons and both of our nieces got married</w:t>
      </w:r>
      <w:r w:rsidR="00C97B94">
        <w:rPr>
          <w:rFonts w:ascii="Arial" w:hAnsi="Arial" w:cs="Arial"/>
          <w:sz w:val="24"/>
          <w:szCs w:val="24"/>
        </w:rPr>
        <w:t>, I was diagnosed with breast cancer, my mum r</w:t>
      </w:r>
      <w:r>
        <w:rPr>
          <w:rFonts w:ascii="Arial" w:hAnsi="Arial" w:cs="Arial"/>
          <w:sz w:val="24"/>
          <w:szCs w:val="24"/>
        </w:rPr>
        <w:t xml:space="preserve">equired open heart surgery and my brother passed away. This year we have welcomed our </w:t>
      </w:r>
      <w:r w:rsidR="008F3C9C">
        <w:rPr>
          <w:rFonts w:ascii="Arial" w:hAnsi="Arial" w:cs="Arial"/>
          <w:sz w:val="24"/>
          <w:szCs w:val="24"/>
        </w:rPr>
        <w:t xml:space="preserve">first </w:t>
      </w:r>
      <w:r>
        <w:rPr>
          <w:rFonts w:ascii="Arial" w:hAnsi="Arial" w:cs="Arial"/>
          <w:sz w:val="24"/>
          <w:szCs w:val="24"/>
        </w:rPr>
        <w:t>grandson into our lives</w:t>
      </w:r>
      <w:r w:rsidR="00F12B09">
        <w:rPr>
          <w:rFonts w:ascii="Arial" w:hAnsi="Arial" w:cs="Arial"/>
          <w:sz w:val="24"/>
          <w:szCs w:val="24"/>
        </w:rPr>
        <w:t xml:space="preserve"> and </w:t>
      </w:r>
      <w:r w:rsidR="001230C2">
        <w:rPr>
          <w:rFonts w:ascii="Arial" w:hAnsi="Arial" w:cs="Arial"/>
          <w:sz w:val="24"/>
          <w:szCs w:val="24"/>
        </w:rPr>
        <w:t xml:space="preserve">a </w:t>
      </w:r>
      <w:r w:rsidR="00F12B09">
        <w:rPr>
          <w:rFonts w:ascii="Arial" w:hAnsi="Arial" w:cs="Arial"/>
          <w:sz w:val="24"/>
          <w:szCs w:val="24"/>
        </w:rPr>
        <w:t>second grandson is due in November. Our Heavenly Father has been a constant through it all. I could write many pages on a</w:t>
      </w:r>
      <w:r w:rsidR="001230C2">
        <w:rPr>
          <w:rFonts w:ascii="Arial" w:hAnsi="Arial" w:cs="Arial"/>
          <w:sz w:val="24"/>
          <w:szCs w:val="24"/>
        </w:rPr>
        <w:t>ll that I have learnt during the</w:t>
      </w:r>
      <w:r w:rsidR="00F12B09">
        <w:rPr>
          <w:rFonts w:ascii="Arial" w:hAnsi="Arial" w:cs="Arial"/>
          <w:sz w:val="24"/>
          <w:szCs w:val="24"/>
        </w:rPr>
        <w:t>s</w:t>
      </w:r>
      <w:r w:rsidR="001230C2">
        <w:rPr>
          <w:rFonts w:ascii="Arial" w:hAnsi="Arial" w:cs="Arial"/>
          <w:sz w:val="24"/>
          <w:szCs w:val="24"/>
        </w:rPr>
        <w:t>e</w:t>
      </w:r>
      <w:r w:rsidR="00F12B09">
        <w:rPr>
          <w:rFonts w:ascii="Arial" w:hAnsi="Arial" w:cs="Arial"/>
          <w:sz w:val="24"/>
          <w:szCs w:val="24"/>
        </w:rPr>
        <w:t xml:space="preserve"> ti</w:t>
      </w:r>
      <w:r w:rsidR="001230C2">
        <w:rPr>
          <w:rFonts w:ascii="Arial" w:hAnsi="Arial" w:cs="Arial"/>
          <w:sz w:val="24"/>
          <w:szCs w:val="24"/>
        </w:rPr>
        <w:t>mes of joy and sorrow.</w:t>
      </w:r>
      <w:r>
        <w:rPr>
          <w:rFonts w:ascii="Arial" w:hAnsi="Arial" w:cs="Arial"/>
          <w:sz w:val="24"/>
          <w:szCs w:val="24"/>
        </w:rPr>
        <w:t xml:space="preserve"> We have learnt much about trusting God in the tough times an</w:t>
      </w:r>
      <w:r w:rsidR="008A614C">
        <w:rPr>
          <w:rFonts w:ascii="Arial" w:hAnsi="Arial" w:cs="Arial"/>
          <w:sz w:val="24"/>
          <w:szCs w:val="24"/>
        </w:rPr>
        <w:t>d hanging on when everything seem</w:t>
      </w:r>
      <w:r>
        <w:rPr>
          <w:rFonts w:ascii="Arial" w:hAnsi="Arial" w:cs="Arial"/>
          <w:sz w:val="24"/>
          <w:szCs w:val="24"/>
        </w:rPr>
        <w:t>s dark. We have witnessed God’s perfect timing in so many ways and known His peace and His love.</w:t>
      </w:r>
    </w:p>
    <w:p w14:paraId="67B8FCA5" w14:textId="21056437" w:rsidR="00312040" w:rsidRPr="00F12B09" w:rsidRDefault="00F12B09" w:rsidP="005C220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I returned</w:t>
      </w:r>
      <w:r w:rsidR="008F3C9C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full-time work in December 2017 following my cancer treatment. A year later I made the decision to retire early from work, I </w:t>
      </w:r>
      <w:r w:rsidR="00771C4C">
        <w:rPr>
          <w:rFonts w:ascii="Arial" w:hAnsi="Arial" w:cs="Arial"/>
          <w:sz w:val="24"/>
          <w:szCs w:val="24"/>
        </w:rPr>
        <w:t>prefer to say I am</w:t>
      </w:r>
      <w:r>
        <w:rPr>
          <w:rFonts w:ascii="Arial" w:hAnsi="Arial" w:cs="Arial"/>
          <w:sz w:val="24"/>
          <w:szCs w:val="24"/>
        </w:rPr>
        <w:t xml:space="preserve"> “refocused” </w:t>
      </w:r>
      <w:r w:rsidR="00771C4C">
        <w:rPr>
          <w:rFonts w:ascii="Arial" w:hAnsi="Arial" w:cs="Arial"/>
          <w:sz w:val="24"/>
          <w:szCs w:val="24"/>
        </w:rPr>
        <w:t>rather than</w:t>
      </w:r>
      <w:r>
        <w:rPr>
          <w:rFonts w:ascii="Arial" w:hAnsi="Arial" w:cs="Arial"/>
          <w:sz w:val="24"/>
          <w:szCs w:val="24"/>
        </w:rPr>
        <w:t xml:space="preserve"> “retired”! What would God want me to do with my time?!  I made the decision to take time to consider this and not to rush into committing myself to “good” things that may not be God’s plan for me.  I was certain that KYB would be a</w:t>
      </w:r>
      <w:r w:rsidR="00771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771C4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 of it, if only because I was keen to re-establish a KYB group where we live (Portishead). I had no idea that God would call me back to the Bristol KYB team. I felt somewhat overwhe</w:t>
      </w:r>
      <w:r w:rsidR="00771C4C">
        <w:rPr>
          <w:rFonts w:ascii="Arial" w:hAnsi="Arial" w:cs="Arial"/>
          <w:sz w:val="24"/>
          <w:szCs w:val="24"/>
        </w:rPr>
        <w:t xml:space="preserve">lmed when </w:t>
      </w:r>
      <w:r w:rsidR="008F3C9C">
        <w:rPr>
          <w:rFonts w:ascii="Arial" w:hAnsi="Arial" w:cs="Arial"/>
          <w:sz w:val="24"/>
          <w:szCs w:val="24"/>
        </w:rPr>
        <w:t xml:space="preserve">I was </w:t>
      </w:r>
      <w:r w:rsidR="00771C4C">
        <w:rPr>
          <w:rFonts w:ascii="Arial" w:hAnsi="Arial" w:cs="Arial"/>
          <w:sz w:val="24"/>
          <w:szCs w:val="24"/>
        </w:rPr>
        <w:t>asked to join the NLT.</w:t>
      </w:r>
      <w:r>
        <w:rPr>
          <w:rFonts w:ascii="Arial" w:hAnsi="Arial" w:cs="Arial"/>
          <w:sz w:val="24"/>
          <w:szCs w:val="24"/>
        </w:rPr>
        <w:t xml:space="preserve">  I hold on to the knowledge that when God calls us to a </w:t>
      </w:r>
      <w:proofErr w:type="gramStart"/>
      <w:r>
        <w:rPr>
          <w:rFonts w:ascii="Arial" w:hAnsi="Arial" w:cs="Arial"/>
          <w:sz w:val="24"/>
          <w:szCs w:val="24"/>
        </w:rPr>
        <w:t>task</w:t>
      </w:r>
      <w:proofErr w:type="gramEnd"/>
      <w:r>
        <w:rPr>
          <w:rFonts w:ascii="Arial" w:hAnsi="Arial" w:cs="Arial"/>
          <w:sz w:val="24"/>
          <w:szCs w:val="24"/>
        </w:rPr>
        <w:t xml:space="preserve"> He enables us to do it. </w:t>
      </w:r>
    </w:p>
    <w:sectPr w:rsidR="00312040" w:rsidRPr="00F12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0F"/>
    <w:rsid w:val="001230C2"/>
    <w:rsid w:val="00312040"/>
    <w:rsid w:val="005C220F"/>
    <w:rsid w:val="00771C4C"/>
    <w:rsid w:val="007E56AC"/>
    <w:rsid w:val="008A614C"/>
    <w:rsid w:val="008F3C9C"/>
    <w:rsid w:val="00A01C07"/>
    <w:rsid w:val="00A775D2"/>
    <w:rsid w:val="00C97B94"/>
    <w:rsid w:val="00F1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3D18"/>
  <w15:docId w15:val="{D85BDC3E-F4BC-4751-9FE2-37D84975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d4d71fb2-850f-4858-ae21-89034be807f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0682-7661-4984-A196-78B5D538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Hoyles Sue (North Somerset Community Partnership)</dc:creator>
  <cp:lastModifiedBy>Nicky Dixon</cp:lastModifiedBy>
  <cp:revision>2</cp:revision>
  <dcterms:created xsi:type="dcterms:W3CDTF">2020-09-10T12:37:00Z</dcterms:created>
  <dcterms:modified xsi:type="dcterms:W3CDTF">2020-09-10T12:37:00Z</dcterms:modified>
</cp:coreProperties>
</file>